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9D" w:rsidRDefault="0001339D" w:rsidP="00DE5F61">
      <w:pPr>
        <w:rPr>
          <w:b/>
          <w:sz w:val="36"/>
        </w:rPr>
      </w:pPr>
      <w:r w:rsidRPr="00C726B5">
        <w:rPr>
          <w:b/>
          <w:noProof/>
          <w:sz w:val="28"/>
          <w:szCs w:val="28"/>
        </w:rPr>
        <w:drawing>
          <wp:inline distT="0" distB="0" distL="0" distR="0" wp14:anchorId="5B618D4D" wp14:editId="4876AE7F">
            <wp:extent cx="2786400" cy="716400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00" cy="7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61" w:rsidRPr="00C92088" w:rsidRDefault="00DE5F61" w:rsidP="00DE5F61">
      <w:r w:rsidRPr="00C92088">
        <w:t>---Kurzinfo---</w:t>
      </w:r>
    </w:p>
    <w:p w:rsidR="00266A47" w:rsidRPr="00C92088" w:rsidRDefault="004F0C5A" w:rsidP="00483E56">
      <w:r w:rsidRPr="00C92088">
        <w:t xml:space="preserve">Jochen Hirschinger spielt Gitarre und singt dazu hauptsächlich seine selbst geschriebenen Lieder. </w:t>
      </w:r>
      <w:r w:rsidR="00266A47" w:rsidRPr="00C92088">
        <w:t xml:space="preserve">Ob man </w:t>
      </w:r>
      <w:r w:rsidRPr="00C92088">
        <w:t>ihn</w:t>
      </w:r>
      <w:r w:rsidR="00266A47" w:rsidRPr="00C92088">
        <w:t xml:space="preserve"> als Liedermacher oder Singer/Songwriter bezeichnet, ist ihm eigentlich egal. </w:t>
      </w:r>
      <w:r w:rsidRPr="00C92088">
        <w:t xml:space="preserve">Eine Benennung als </w:t>
      </w:r>
      <w:proofErr w:type="spellStart"/>
      <w:r w:rsidRPr="00C92088">
        <w:t>Musikcomedian</w:t>
      </w:r>
      <w:proofErr w:type="spellEnd"/>
      <w:r w:rsidRPr="00C92088">
        <w:t xml:space="preserve"> erscheint ihm trotz des manchmal fehlenden Ernstes in den Texten zwar ein bisschen übertrieben, er hat aber nichts dagegen.</w:t>
      </w:r>
    </w:p>
    <w:p w:rsidR="00483E56" w:rsidRPr="00C92088" w:rsidRDefault="00483E56" w:rsidP="00483E56">
      <w:r w:rsidRPr="00C92088">
        <w:t>Mit e</w:t>
      </w:r>
      <w:r w:rsidR="00867B65" w:rsidRPr="00C92088">
        <w:t>iner Gitarre bewaffnet entert Hirschinger</w:t>
      </w:r>
      <w:r w:rsidRPr="00C92088">
        <w:t xml:space="preserve"> jede Bühne, auf die man ihn</w:t>
      </w:r>
      <w:r w:rsidR="00867B65" w:rsidRPr="00C92088">
        <w:t xml:space="preserve"> lässt, er ist ein bekennender Fan von </w:t>
      </w:r>
      <w:r w:rsidR="00D219D8" w:rsidRPr="00C92088">
        <w:t>Open Stages</w:t>
      </w:r>
      <w:r w:rsidR="00867B65" w:rsidRPr="00C92088">
        <w:t xml:space="preserve">. </w:t>
      </w:r>
      <w:r w:rsidRPr="00C92088">
        <w:t>Als "</w:t>
      </w:r>
      <w:proofErr w:type="spellStart"/>
      <w:r w:rsidRPr="00C92088">
        <w:t>Zuagroaster</w:t>
      </w:r>
      <w:proofErr w:type="spellEnd"/>
      <w:r w:rsidRPr="00C92088">
        <w:t>" fühlt sich der gebürtige "</w:t>
      </w:r>
      <w:proofErr w:type="spellStart"/>
      <w:r w:rsidRPr="00C92088">
        <w:t>Gelbfiasler</w:t>
      </w:r>
      <w:proofErr w:type="spellEnd"/>
      <w:r w:rsidRPr="00C92088">
        <w:t>" in seiner Wahlheimat im bayrischen Ingolstadt sehr wohl.  Ab und zu lässt sich der badische Dialekt nicht vermeiden, auch nicht in seinen Songs.</w:t>
      </w:r>
    </w:p>
    <w:p w:rsidR="00266A47" w:rsidRPr="00C92088" w:rsidRDefault="00483E56" w:rsidP="00DE5F61">
      <w:r w:rsidRPr="00C92088">
        <w:t>Diese handeln meist von aus dem Leben gegriffenen, überspitzt dargestellten Situationen</w:t>
      </w:r>
      <w:r w:rsidR="005533D9" w:rsidRPr="00C92088">
        <w:t>. Manches nicht immer zotenfrei</w:t>
      </w:r>
      <w:r w:rsidRPr="00C92088">
        <w:t>, manches mit hintergründigem Humor.</w:t>
      </w:r>
      <w:r w:rsidR="004F0C5A" w:rsidRPr="00C92088">
        <w:t xml:space="preserve">  Es finden zunehmend auch nachdenkliche  bzw. “ernste” Lieder in das Programm</w:t>
      </w:r>
      <w:r w:rsidRPr="00C92088">
        <w:t>.</w:t>
      </w:r>
      <w:r w:rsidR="00DB156F" w:rsidRPr="00C92088">
        <w:t xml:space="preserve"> </w:t>
      </w:r>
      <w:r w:rsidRPr="00C92088">
        <w:t xml:space="preserve">Hirschinger dichtet auch mal gern einen lustigen Text auf ein bekanntes Lied. Musikalisch bewegt </w:t>
      </w:r>
      <w:r w:rsidR="00266A47" w:rsidRPr="00C92088">
        <w:t>er sich</w:t>
      </w:r>
      <w:r w:rsidRPr="00C92088">
        <w:t xml:space="preserve"> in den Bereichen Pop/Rock/Blues.</w:t>
      </w:r>
      <w:r w:rsidR="001744A1" w:rsidRPr="00C92088">
        <w:t xml:space="preserve"> </w:t>
      </w:r>
    </w:p>
    <w:p w:rsidR="00CC19B7" w:rsidRPr="00C92088" w:rsidRDefault="001744A1" w:rsidP="00DE5F61">
      <w:r w:rsidRPr="00C92088">
        <w:t>Seine Songs bietet er auch gern anderen Sänger/in</w:t>
      </w:r>
      <w:r w:rsidR="00CC19B7" w:rsidRPr="00C92088">
        <w:t xml:space="preserve">nen an, die </w:t>
      </w:r>
      <w:r w:rsidR="00FE35AC" w:rsidRPr="00C92088">
        <w:t xml:space="preserve">werden </w:t>
      </w:r>
      <w:r w:rsidRPr="00C92088">
        <w:t xml:space="preserve">manchmal </w:t>
      </w:r>
      <w:r w:rsidR="00CC19B7" w:rsidRPr="00C92088">
        <w:t xml:space="preserve">sogar </w:t>
      </w:r>
      <w:r w:rsidR="00FE35AC" w:rsidRPr="00C92088">
        <w:t xml:space="preserve">genommen! </w:t>
      </w:r>
      <w:r w:rsidR="0052232B" w:rsidRPr="00C92088">
        <w:t xml:space="preserve">Auf der CD </w:t>
      </w:r>
      <w:r w:rsidR="0052232B" w:rsidRPr="00C92088">
        <w:rPr>
          <w:i/>
        </w:rPr>
        <w:t xml:space="preserve">Songs &amp; </w:t>
      </w:r>
      <w:proofErr w:type="spellStart"/>
      <w:r w:rsidR="0052232B" w:rsidRPr="00C92088">
        <w:rPr>
          <w:i/>
        </w:rPr>
        <w:t>Voices</w:t>
      </w:r>
      <w:proofErr w:type="spellEnd"/>
      <w:r w:rsidR="0052232B" w:rsidRPr="00C92088">
        <w:t xml:space="preserve"> veröffentlichte er 16 von ihm geschriebene Songs mit verschiedenen Stimmen. </w:t>
      </w:r>
      <w:r w:rsidR="00BA0777" w:rsidRPr="00C92088">
        <w:t xml:space="preserve">Bei dem </w:t>
      </w:r>
      <w:proofErr w:type="spellStart"/>
      <w:r w:rsidR="00BA0777" w:rsidRPr="00C92088">
        <w:t>Acoustic</w:t>
      </w:r>
      <w:proofErr w:type="spellEnd"/>
      <w:r w:rsidR="00BA0777" w:rsidRPr="00C92088">
        <w:t xml:space="preserve">-Pop Duo </w:t>
      </w:r>
      <w:proofErr w:type="spellStart"/>
      <w:r w:rsidR="00BA0777" w:rsidRPr="00C92088">
        <w:rPr>
          <w:i/>
        </w:rPr>
        <w:t>Nanango</w:t>
      </w:r>
      <w:proofErr w:type="spellEnd"/>
      <w:r w:rsidR="00975EE8" w:rsidRPr="00C92088">
        <w:t xml:space="preserve"> </w:t>
      </w:r>
      <w:r w:rsidR="00BA0777" w:rsidRPr="00C92088">
        <w:t xml:space="preserve">spielt </w:t>
      </w:r>
      <w:proofErr w:type="spellStart"/>
      <w:r w:rsidR="00975EE8" w:rsidRPr="00C92088">
        <w:t>Hirschinger</w:t>
      </w:r>
      <w:proofErr w:type="spellEnd"/>
      <w:r w:rsidR="00BA0777" w:rsidRPr="00C92088">
        <w:t xml:space="preserve"> Gitarre</w:t>
      </w:r>
      <w:r w:rsidR="009E6970" w:rsidRPr="00C92088">
        <w:t>, singt die zwei</w:t>
      </w:r>
      <w:bookmarkStart w:id="0" w:name="_GoBack"/>
      <w:bookmarkEnd w:id="0"/>
      <w:r w:rsidR="009E6970" w:rsidRPr="00C92088">
        <w:t>te Stimme</w:t>
      </w:r>
      <w:r w:rsidR="00BA0777" w:rsidRPr="00C92088">
        <w:t xml:space="preserve"> und steuert Songs bei. </w:t>
      </w:r>
      <w:r w:rsidR="0052232B" w:rsidRPr="00C92088">
        <w:t xml:space="preserve"> </w:t>
      </w:r>
      <w:r w:rsidR="00975EE8" w:rsidRPr="00C92088">
        <w:t>Er ist Mitglied der</w:t>
      </w:r>
      <w:r w:rsidR="000E5870" w:rsidRPr="00C92088">
        <w:t xml:space="preserve"> Liedermacherband</w:t>
      </w:r>
      <w:r w:rsidR="002A4AC4" w:rsidRPr="00C92088">
        <w:t xml:space="preserve"> </w:t>
      </w:r>
      <w:r w:rsidR="002A4AC4" w:rsidRPr="00C92088">
        <w:rPr>
          <w:i/>
        </w:rPr>
        <w:t>Die Drei Jahreszeiten</w:t>
      </w:r>
      <w:r w:rsidR="00975EE8" w:rsidRPr="00C92088">
        <w:t xml:space="preserve">, die in Ingolstadt und Umgebung </w:t>
      </w:r>
      <w:r w:rsidR="0052232B" w:rsidRPr="00C92088">
        <w:t xml:space="preserve">bereits einige </w:t>
      </w:r>
      <w:r w:rsidR="00975EE8" w:rsidRPr="00C92088">
        <w:t xml:space="preserve">renommierte </w:t>
      </w:r>
      <w:proofErr w:type="spellStart"/>
      <w:r w:rsidR="00975EE8" w:rsidRPr="00C92088">
        <w:t>Kleinkunstlocations</w:t>
      </w:r>
      <w:proofErr w:type="spellEnd"/>
      <w:r w:rsidR="00975EE8" w:rsidRPr="00C92088">
        <w:t xml:space="preserve"> wie die Neue Welt oder das Diagonal bespielten.</w:t>
      </w:r>
    </w:p>
    <w:p w:rsidR="00975EE8" w:rsidRPr="00C92088" w:rsidRDefault="00975EE8" w:rsidP="00DE5F61">
      <w:r w:rsidRPr="00C92088">
        <w:t xml:space="preserve">Im September 2018 bringt </w:t>
      </w:r>
      <w:r w:rsidR="0052232B" w:rsidRPr="00C92088">
        <w:t>der Musiker</w:t>
      </w:r>
      <w:r w:rsidRPr="00C92088">
        <w:t xml:space="preserve"> sein aktuelles Album „</w:t>
      </w:r>
      <w:r w:rsidR="000257EE" w:rsidRPr="00C92088">
        <w:t>D</w:t>
      </w:r>
      <w:r w:rsidRPr="00C92088">
        <w:t xml:space="preserve">ie CD vom </w:t>
      </w:r>
      <w:proofErr w:type="spellStart"/>
      <w:r w:rsidRPr="00C92088">
        <w:t>Hirschinger</w:t>
      </w:r>
      <w:proofErr w:type="spellEnd"/>
      <w:r w:rsidRPr="00C92088">
        <w:t xml:space="preserve">“ </w:t>
      </w:r>
      <w:r w:rsidR="0052232B" w:rsidRPr="00C92088">
        <w:t>he</w:t>
      </w:r>
      <w:r w:rsidRPr="00C92088">
        <w:t xml:space="preserve">raus. </w:t>
      </w:r>
      <w:r w:rsidR="0052232B" w:rsidRPr="00C92088">
        <w:t xml:space="preserve">Es enthält überwiegend Songs, die er in den letzten Jahren geschrieben hat und die sich Live bewährt haben. </w:t>
      </w:r>
    </w:p>
    <w:p w:rsidR="00DE5F61" w:rsidRPr="00C92088" w:rsidRDefault="00DE5F61" w:rsidP="00DE5F61">
      <w:r w:rsidRPr="00C92088">
        <w:t>Weitere Infos, Bilder und weiterführende Links gibt es auf folgender Webseite:</w:t>
      </w:r>
    </w:p>
    <w:p w:rsidR="00DE5F61" w:rsidRDefault="00C15749" w:rsidP="00DE5F61">
      <w:hyperlink r:id="rId7" w:history="1">
        <w:r w:rsidR="0001339D" w:rsidRPr="004A5814">
          <w:rPr>
            <w:rStyle w:val="Hyperlink"/>
          </w:rPr>
          <w:t>http://www.hirschinger.de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C92088" w:rsidTr="00C92088">
        <w:tc>
          <w:tcPr>
            <w:tcW w:w="3085" w:type="dxa"/>
          </w:tcPr>
          <w:p w:rsidR="00C92088" w:rsidRPr="00DE5F61" w:rsidRDefault="00C92088" w:rsidP="00C92088">
            <w:pPr>
              <w:rPr>
                <w:b/>
                <w:i/>
              </w:rPr>
            </w:pPr>
            <w:r w:rsidRPr="00DE5F61">
              <w:rPr>
                <w:b/>
                <w:i/>
              </w:rPr>
              <w:t>Kontakt/Booking:</w:t>
            </w:r>
          </w:p>
          <w:p w:rsidR="00C92088" w:rsidRDefault="00C92088" w:rsidP="00C92088">
            <w:r>
              <w:t xml:space="preserve">Jochen </w:t>
            </w:r>
            <w:proofErr w:type="spellStart"/>
            <w:r>
              <w:t>Hirschinger</w:t>
            </w:r>
            <w:proofErr w:type="spellEnd"/>
          </w:p>
          <w:p w:rsidR="00C92088" w:rsidRDefault="00C92088" w:rsidP="00C92088">
            <w:r>
              <w:t>Wirffelstr.12</w:t>
            </w:r>
          </w:p>
          <w:p w:rsidR="00C92088" w:rsidRDefault="00C92088" w:rsidP="00C92088">
            <w:r>
              <w:t>85055 Ingolstadt</w:t>
            </w:r>
          </w:p>
          <w:p w:rsidR="00C92088" w:rsidRDefault="00C92088" w:rsidP="00DE5F61"/>
        </w:tc>
        <w:tc>
          <w:tcPr>
            <w:tcW w:w="6127" w:type="dxa"/>
          </w:tcPr>
          <w:p w:rsidR="00C92088" w:rsidRDefault="00C92088" w:rsidP="00C92088"/>
          <w:p w:rsidR="00C92088" w:rsidRDefault="00C92088" w:rsidP="00C92088">
            <w:r>
              <w:t xml:space="preserve">Tel: </w:t>
            </w:r>
            <w:r w:rsidR="004E1E75">
              <w:t xml:space="preserve">+49 </w:t>
            </w:r>
            <w:r w:rsidRPr="002A4AC4">
              <w:t>160/92028048</w:t>
            </w:r>
          </w:p>
          <w:p w:rsidR="00C92088" w:rsidRDefault="00C15749" w:rsidP="00C92088">
            <w:hyperlink r:id="rId8" w:history="1">
              <w:r w:rsidR="00C92088" w:rsidRPr="00B75AFF">
                <w:rPr>
                  <w:rStyle w:val="Hyperlink"/>
                </w:rPr>
                <w:t>jochen@hirschinger.de</w:t>
              </w:r>
            </w:hyperlink>
          </w:p>
          <w:p w:rsidR="00C92088" w:rsidRDefault="00C92088" w:rsidP="00DE5F61"/>
        </w:tc>
      </w:tr>
    </w:tbl>
    <w:p w:rsidR="006226F9" w:rsidRPr="00C92088" w:rsidRDefault="00436C86" w:rsidP="006226F9">
      <w:pPr>
        <w:spacing w:after="0"/>
      </w:pPr>
      <w:r w:rsidRPr="00C92088">
        <w:t>Auftrittsreferenzen (Auszug):</w:t>
      </w:r>
    </w:p>
    <w:p w:rsidR="001A5220" w:rsidRPr="00C92088" w:rsidRDefault="001A5220" w:rsidP="001A5220">
      <w:pPr>
        <w:pStyle w:val="Listenabsatz"/>
        <w:numPr>
          <w:ilvl w:val="0"/>
          <w:numId w:val="1"/>
        </w:numPr>
        <w:spacing w:after="0"/>
      </w:pPr>
      <w:r w:rsidRPr="00C92088">
        <w:t xml:space="preserve">Solo: Friedensbühne Song Parnass/München, Comedy Mix/Nürnberg &amp; Erlangen, Nacht der Rampensäue/Bamberg, Comedy Stage/Backnang, Anatomie Uni-Erlangen (Benefiz-Konzert) </w:t>
      </w:r>
    </w:p>
    <w:p w:rsidR="001A5220" w:rsidRPr="00C92088" w:rsidRDefault="001A5220" w:rsidP="001A5220">
      <w:pPr>
        <w:pStyle w:val="Listenabsatz"/>
        <w:numPr>
          <w:ilvl w:val="0"/>
          <w:numId w:val="1"/>
        </w:numPr>
        <w:spacing w:after="0"/>
      </w:pPr>
      <w:r w:rsidRPr="00C92088">
        <w:t xml:space="preserve">mit </w:t>
      </w:r>
      <w:r w:rsidRPr="00C92088">
        <w:rPr>
          <w:i/>
        </w:rPr>
        <w:t>Die Drei Jahreszeiten</w:t>
      </w:r>
      <w:r w:rsidRPr="00C92088">
        <w:t>: Neue Welt/Ingolstadt, Diagonal/Ingolstadt, Bunker/</w:t>
      </w:r>
      <w:proofErr w:type="spellStart"/>
      <w:r w:rsidRPr="00C92088">
        <w:t>Thalmässing</w:t>
      </w:r>
      <w:proofErr w:type="spellEnd"/>
      <w:r w:rsidRPr="00C92088">
        <w:t>, INTAKT/Pfaffenhofen, Backhaus/</w:t>
      </w:r>
      <w:proofErr w:type="spellStart"/>
      <w:r w:rsidRPr="00C92088">
        <w:t>Gaimersheim</w:t>
      </w:r>
      <w:proofErr w:type="spellEnd"/>
      <w:r w:rsidRPr="00C92088">
        <w:t xml:space="preserve">, </w:t>
      </w:r>
      <w:proofErr w:type="spellStart"/>
      <w:r w:rsidRPr="00C92088">
        <w:t>Baderwirt</w:t>
      </w:r>
      <w:proofErr w:type="spellEnd"/>
      <w:r w:rsidRPr="00C92088">
        <w:t>/</w:t>
      </w:r>
      <w:proofErr w:type="spellStart"/>
      <w:r w:rsidRPr="00C92088">
        <w:t>Langenmosen</w:t>
      </w:r>
      <w:proofErr w:type="spellEnd"/>
    </w:p>
    <w:p w:rsidR="00717BFA" w:rsidRPr="00C92088" w:rsidRDefault="001A5220" w:rsidP="001A5220">
      <w:pPr>
        <w:pStyle w:val="Listenabsatz"/>
        <w:numPr>
          <w:ilvl w:val="0"/>
          <w:numId w:val="1"/>
        </w:numPr>
        <w:spacing w:after="0"/>
      </w:pPr>
      <w:r w:rsidRPr="00C92088">
        <w:t xml:space="preserve">mit </w:t>
      </w:r>
      <w:proofErr w:type="spellStart"/>
      <w:r w:rsidRPr="00C92088">
        <w:rPr>
          <w:i/>
        </w:rPr>
        <w:t>Nanango</w:t>
      </w:r>
      <w:proofErr w:type="spellEnd"/>
      <w:r w:rsidRPr="00C92088">
        <w:t xml:space="preserve">: Bürgerfest Ingolstadt, Hofgartenfest / Neuburg, Fliehbühne /Eisenach, Ramasuri / </w:t>
      </w:r>
      <w:proofErr w:type="spellStart"/>
      <w:r w:rsidRPr="00C92088">
        <w:t>Irnsing</w:t>
      </w:r>
      <w:proofErr w:type="spellEnd"/>
      <w:r w:rsidRPr="00C92088">
        <w:t xml:space="preserve">, Musikalien Bartels / Braunschweig, Bauer &amp; Hieber / München, </w:t>
      </w:r>
      <w:proofErr w:type="spellStart"/>
      <w:r w:rsidRPr="00C92088">
        <w:t>Lechflimmern</w:t>
      </w:r>
      <w:proofErr w:type="spellEnd"/>
      <w:r w:rsidRPr="00C92088">
        <w:t xml:space="preserve"> / Augsburg</w:t>
      </w:r>
    </w:p>
    <w:sectPr w:rsidR="00717BFA" w:rsidRPr="00C92088" w:rsidSect="008403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7799"/>
    <w:multiLevelType w:val="hybridMultilevel"/>
    <w:tmpl w:val="13809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61"/>
    <w:rsid w:val="0001339D"/>
    <w:rsid w:val="000257EE"/>
    <w:rsid w:val="000E5870"/>
    <w:rsid w:val="001525CD"/>
    <w:rsid w:val="001744A1"/>
    <w:rsid w:val="00180B03"/>
    <w:rsid w:val="0019400F"/>
    <w:rsid w:val="001A5220"/>
    <w:rsid w:val="001C07BE"/>
    <w:rsid w:val="0026686B"/>
    <w:rsid w:val="00266A47"/>
    <w:rsid w:val="002A4AC4"/>
    <w:rsid w:val="003738FB"/>
    <w:rsid w:val="0039647C"/>
    <w:rsid w:val="003C10BE"/>
    <w:rsid w:val="00436C86"/>
    <w:rsid w:val="00483E56"/>
    <w:rsid w:val="004E1E75"/>
    <w:rsid w:val="004F0C5A"/>
    <w:rsid w:val="00517527"/>
    <w:rsid w:val="0052232B"/>
    <w:rsid w:val="005245EF"/>
    <w:rsid w:val="005533D9"/>
    <w:rsid w:val="005A374C"/>
    <w:rsid w:val="005B177A"/>
    <w:rsid w:val="006226F9"/>
    <w:rsid w:val="006C3C6C"/>
    <w:rsid w:val="00717BFA"/>
    <w:rsid w:val="00840337"/>
    <w:rsid w:val="00867B65"/>
    <w:rsid w:val="00891281"/>
    <w:rsid w:val="00970596"/>
    <w:rsid w:val="00975EE8"/>
    <w:rsid w:val="009E6970"/>
    <w:rsid w:val="00AA0EE4"/>
    <w:rsid w:val="00AC4B7A"/>
    <w:rsid w:val="00AF1360"/>
    <w:rsid w:val="00B66BC4"/>
    <w:rsid w:val="00B94F46"/>
    <w:rsid w:val="00BA0777"/>
    <w:rsid w:val="00BA08AB"/>
    <w:rsid w:val="00BB6CBE"/>
    <w:rsid w:val="00C15749"/>
    <w:rsid w:val="00C726B5"/>
    <w:rsid w:val="00C92088"/>
    <w:rsid w:val="00CC19B7"/>
    <w:rsid w:val="00D219D8"/>
    <w:rsid w:val="00D43ADE"/>
    <w:rsid w:val="00D44271"/>
    <w:rsid w:val="00D612A8"/>
    <w:rsid w:val="00DB156F"/>
    <w:rsid w:val="00DE5F61"/>
    <w:rsid w:val="00E018B3"/>
    <w:rsid w:val="00ED6541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5F6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6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39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5F6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6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39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hen@hirschinger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rsching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</dc:creator>
  <cp:lastModifiedBy>Jochen Hirschinger</cp:lastModifiedBy>
  <cp:revision>2</cp:revision>
  <dcterms:created xsi:type="dcterms:W3CDTF">2018-08-23T11:11:00Z</dcterms:created>
  <dcterms:modified xsi:type="dcterms:W3CDTF">2018-08-23T11:11:00Z</dcterms:modified>
</cp:coreProperties>
</file>